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rPr>
          <w:rStyle w:val="Aucun"/>
          <w:b w:val="1"/>
          <w:bCs w:val="1"/>
        </w:rPr>
      </w:pPr>
    </w:p>
    <w:p>
      <w:pPr>
        <w:pStyle w:val="Corps"/>
        <w:jc w:val="center"/>
        <w:rPr>
          <w:rStyle w:val="Aucun"/>
          <w:b w:val="1"/>
          <w:bCs w:val="1"/>
          <w:sz w:val="32"/>
          <w:szCs w:val="32"/>
        </w:rPr>
      </w:pPr>
      <w:r>
        <w:rPr>
          <w:rStyle w:val="Aucun"/>
          <w:b w:val="1"/>
          <w:bCs w:val="1"/>
          <w:sz w:val="32"/>
          <w:szCs w:val="32"/>
          <w:rtl w:val="0"/>
          <w:lang w:val="fr-FR"/>
        </w:rPr>
        <w:t>Autorisation parentale ou du repr</w:t>
      </w:r>
      <w:r>
        <w:rPr>
          <w:rStyle w:val="Aucun"/>
          <w:b w:val="1"/>
          <w:bCs w:val="1"/>
          <w:sz w:val="32"/>
          <w:szCs w:val="32"/>
          <w:rtl w:val="0"/>
          <w:lang w:val="fr-FR"/>
        </w:rPr>
        <w:t>é</w:t>
      </w:r>
      <w:r>
        <w:rPr>
          <w:rStyle w:val="Aucun"/>
          <w:b w:val="1"/>
          <w:bCs w:val="1"/>
          <w:sz w:val="32"/>
          <w:szCs w:val="32"/>
          <w:rtl w:val="0"/>
          <w:lang w:val="fr-FR"/>
        </w:rPr>
        <w:t>sentant l</w:t>
      </w:r>
      <w:r>
        <w:rPr>
          <w:rStyle w:val="Aucun"/>
          <w:b w:val="1"/>
          <w:bCs w:val="1"/>
          <w:sz w:val="32"/>
          <w:szCs w:val="32"/>
          <w:rtl w:val="0"/>
          <w:lang w:val="fr-FR"/>
        </w:rPr>
        <w:t>é</w:t>
      </w:r>
      <w:r>
        <w:rPr>
          <w:rStyle w:val="Aucun"/>
          <w:b w:val="1"/>
          <w:bCs w:val="1"/>
          <w:sz w:val="32"/>
          <w:szCs w:val="32"/>
          <w:rtl w:val="0"/>
        </w:rPr>
        <w:t>gal</w:t>
      </w:r>
    </w:p>
    <w:p>
      <w:pPr>
        <w:pStyle w:val="Corps"/>
        <w:jc w:val="center"/>
        <w:rPr>
          <w:rStyle w:val="Aucun"/>
          <w:b w:val="1"/>
          <w:bCs w:val="1"/>
          <w:sz w:val="32"/>
          <w:szCs w:val="32"/>
        </w:rPr>
      </w:pPr>
      <w:r>
        <w:rPr>
          <w:rStyle w:val="Aucun"/>
          <w:b w:val="1"/>
          <w:bCs w:val="1"/>
          <w:sz w:val="32"/>
          <w:szCs w:val="32"/>
          <w:rtl w:val="0"/>
        </w:rPr>
        <w:t>BNSSA</w:t>
      </w:r>
    </w:p>
    <w:p>
      <w:pPr>
        <w:pStyle w:val="Corps"/>
      </w:pPr>
    </w:p>
    <w:p>
      <w:pPr>
        <w:pStyle w:val="Corps"/>
      </w:pPr>
    </w:p>
    <w:p>
      <w:pPr>
        <w:pStyle w:val="Corps"/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Je soussign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(e), Monsieur ou Madame*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................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Demeurant au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.......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 agissant en qualit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parent / repr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sentant l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gal* (rayez la mention inutile)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Autorise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..................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........., 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(e) le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………… 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(ville)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............., 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se pr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senter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formation pr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paratoire et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examen au Brevet National de S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curit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et de Sauvetage Aquatique 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autorise le responsable p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dagogique et le pr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sident de jury de l</w:t>
      </w:r>
      <w:r>
        <w:rPr>
          <w:rStyle w:val="Aucun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examen BNSSA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prendre toutes dispositions urgentes pour les premiers secours et soins en mon absence, incluant tout recourt aux secours public, jug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n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cessaires par un m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decin, y compris son transport sur un centre hospitalier. Sous 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serve d</w:t>
      </w:r>
      <w:r>
        <w:rPr>
          <w:rStyle w:val="Aucun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en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averti le plus t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possible selon le degr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urgence.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 cas d'urgence je suis joignable au (tel) :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........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: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</w:t>
      </w:r>
    </w:p>
    <w:p>
      <w:pPr>
        <w:pStyle w:val="Corps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jc w:val="left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 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</w:t>
      </w:r>
      <w:r>
        <w:rPr>
          <w:rStyle w:val="Aucu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Corps"/>
        <w:jc w:val="left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jc w:val="left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jc w:val="left"/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Aucun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Signature :</w:t>
      </w:r>
    </w:p>
    <w:p>
      <w:pPr>
        <w:pStyle w:val="Corps"/>
      </w:pPr>
      <w:r/>
    </w:p>
    <w:sectPr>
      <w:headerReference w:type="default" r:id="rId4"/>
      <w:footerReference w:type="default" r:id="rId5"/>
      <w:pgSz w:w="11900" w:h="16840" w:orient="portrait"/>
      <w:pgMar w:top="1560" w:right="843" w:bottom="709" w:left="709" w:header="709" w:footer="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